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24C14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4600A702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68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17121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cs="宋体"/>
          <w:sz w:val="28"/>
          <w:szCs w:val="32"/>
          <w:lang w:eastAsia="zh-CN"/>
        </w:rPr>
        <w:t>银行账户竞争性存放遴选采购</w:t>
      </w:r>
      <w:bookmarkEnd w:id="0"/>
      <w:r>
        <w:rPr>
          <w:rFonts w:hint="eastAsia" w:ascii="宋体" w:hAnsi="宋体" w:eastAsia="宋体" w:cs="宋体"/>
          <w:sz w:val="28"/>
          <w:szCs w:val="32"/>
          <w:lang w:eastAsia="zh-CN"/>
        </w:rPr>
        <w:t>”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067522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3BD4B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342BD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12C92A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14:00</w:t>
      </w:r>
      <w:r>
        <w:rPr>
          <w:rFonts w:hint="eastAsia" w:ascii="宋体" w:hAnsi="宋体" w:eastAsia="宋体" w:cs="宋体"/>
          <w:sz w:val="28"/>
          <w:szCs w:val="32"/>
        </w:rPr>
        <w:t>时前送至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6DE18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6706979D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249C6E3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321C97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4BFCB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1BAC68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     </w:t>
      </w:r>
    </w:p>
    <w:p w14:paraId="27150B2D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 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41DC828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F8810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3DCC7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6D249C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3173E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14:00</w:t>
      </w:r>
      <w:r>
        <w:rPr>
          <w:rFonts w:hint="eastAsia" w:ascii="宋体" w:hAnsi="宋体" w:eastAsia="宋体" w:cs="宋体"/>
          <w:sz w:val="28"/>
          <w:szCs w:val="32"/>
        </w:rPr>
        <w:t>时</w:t>
      </w:r>
    </w:p>
    <w:p w14:paraId="25BCBD08"/>
    <w:p w14:paraId="565B30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OTdjMjIwYjlhZjQ2OWVlZGJiMGU1NDA2YmNkMjIifQ=="/>
  </w:docVars>
  <w:rsids>
    <w:rsidRoot w:val="5A674203"/>
    <w:rsid w:val="5A674203"/>
    <w:rsid w:val="5D5911BD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2024-10-24T01:48:00Z</dcterms:created>
  <dc:creator>北方牛仔</dc:creator>
  <cp:lastModifiedBy>北方牛仔</cp:lastModifiedBy>
  <dcterms:modified xsi:type="dcterms:W3CDTF">2024-10-24T02:22:17Z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D7FEC7E168ED4DCDB6603FC81570A988_11</vt:lpwstr>
  </property>
</Properties>
</file>